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B1" w:rsidRDefault="003844B1" w:rsidP="003844B1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E75C84">
        <w:rPr>
          <w:rFonts w:ascii="Tahoma" w:hAnsi="Tahoma" w:cs="Tahoma"/>
          <w:b/>
          <w:sz w:val="20"/>
          <w:szCs w:val="20"/>
        </w:rPr>
        <w:t>В соответствии с Пунктом 24 Постановления Правительства РФ от 05.07.2013г. № 570 «О стандартах раскрытия информации теплоснабжающими организациями, теплосетевыми организациями и органами регулирования»</w:t>
      </w:r>
      <w:r w:rsidR="00F9428F" w:rsidRPr="00E75C84">
        <w:rPr>
          <w:rFonts w:ascii="Tahoma" w:hAnsi="Tahoma" w:cs="Tahoma"/>
          <w:b/>
          <w:sz w:val="20"/>
          <w:szCs w:val="20"/>
        </w:rPr>
        <w:t>,</w:t>
      </w:r>
      <w:r w:rsidRPr="00E75C84">
        <w:rPr>
          <w:rFonts w:ascii="Tahoma" w:hAnsi="Tahoma" w:cs="Tahoma"/>
          <w:b/>
          <w:sz w:val="20"/>
          <w:szCs w:val="20"/>
        </w:rPr>
        <w:t xml:space="preserve"> </w:t>
      </w:r>
      <w:r w:rsidR="00F9428F" w:rsidRPr="00E75C84">
        <w:rPr>
          <w:rFonts w:ascii="Tahoma" w:hAnsi="Tahoma" w:cs="Tahoma"/>
          <w:b/>
          <w:sz w:val="20"/>
          <w:szCs w:val="20"/>
        </w:rPr>
        <w:t xml:space="preserve">Приказом ФАС России от 14.07.2017г. № 930/17 «Об утверждении единых форм раскрытия информации теплоснабжающими и теплосетевыми организациями» </w:t>
      </w:r>
      <w:r w:rsidRPr="00E75C84">
        <w:rPr>
          <w:rFonts w:ascii="Tahoma" w:hAnsi="Tahoma" w:cs="Tahoma"/>
          <w:b/>
          <w:sz w:val="20"/>
          <w:szCs w:val="20"/>
        </w:rPr>
        <w:t>Акционерное общество «Петрозаводские коммунальные системы – Тепловые сети» представляет информацию, которая подлежит опубликованию на официальном сайте организации в сети «Интернет</w:t>
      </w:r>
      <w:proofErr w:type="gramEnd"/>
      <w:r w:rsidRPr="00E75C84">
        <w:rPr>
          <w:rFonts w:ascii="Tahoma" w:hAnsi="Tahoma" w:cs="Tahoma"/>
          <w:b/>
          <w:sz w:val="20"/>
          <w:szCs w:val="20"/>
        </w:rPr>
        <w:t>» ежегодно, до 1 марта:</w:t>
      </w:r>
    </w:p>
    <w:p w:rsidR="00E75C84" w:rsidRPr="00E75C84" w:rsidRDefault="00E75C84" w:rsidP="003844B1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844B1" w:rsidRPr="00E75C84" w:rsidRDefault="003844B1" w:rsidP="003844B1">
      <w:pPr>
        <w:pStyle w:val="ConsPlusNormal"/>
        <w:jc w:val="center"/>
        <w:outlineLvl w:val="1"/>
        <w:rPr>
          <w:rFonts w:ascii="Tahoma" w:hAnsi="Tahoma" w:cs="Tahoma"/>
          <w:sz w:val="20"/>
        </w:rPr>
      </w:pPr>
    </w:p>
    <w:p w:rsidR="003844B1" w:rsidRPr="00E75C84" w:rsidRDefault="00F9428F" w:rsidP="003844B1">
      <w:pPr>
        <w:pStyle w:val="ConsPlusNormal"/>
        <w:jc w:val="center"/>
        <w:outlineLvl w:val="1"/>
        <w:rPr>
          <w:rFonts w:ascii="Tahoma" w:hAnsi="Tahoma" w:cs="Tahoma"/>
          <w:sz w:val="20"/>
        </w:rPr>
      </w:pPr>
      <w:r w:rsidRPr="00E75C84">
        <w:rPr>
          <w:rFonts w:ascii="Tahoma" w:hAnsi="Tahoma" w:cs="Tahoma"/>
          <w:sz w:val="20"/>
        </w:rPr>
        <w:t xml:space="preserve">Форма 12. </w:t>
      </w:r>
      <w:r w:rsidR="003844B1" w:rsidRPr="00E75C84">
        <w:rPr>
          <w:rFonts w:ascii="Tahoma" w:hAnsi="Tahoma" w:cs="Tahoma"/>
          <w:sz w:val="20"/>
        </w:rPr>
        <w:t>Информация об условиях, на которых</w:t>
      </w:r>
    </w:p>
    <w:p w:rsidR="003844B1" w:rsidRPr="00E75C84" w:rsidRDefault="003844B1" w:rsidP="003844B1">
      <w:pPr>
        <w:pStyle w:val="ConsPlusNormal"/>
        <w:jc w:val="center"/>
        <w:rPr>
          <w:rFonts w:ascii="Tahoma" w:hAnsi="Tahoma" w:cs="Tahoma"/>
          <w:sz w:val="20"/>
        </w:rPr>
      </w:pPr>
      <w:r w:rsidRPr="00E75C84">
        <w:rPr>
          <w:rFonts w:ascii="Tahoma" w:hAnsi="Tahoma" w:cs="Tahoma"/>
          <w:sz w:val="20"/>
        </w:rPr>
        <w:t>осуществляется поставка регулируемых товаров</w:t>
      </w:r>
    </w:p>
    <w:p w:rsidR="003844B1" w:rsidRPr="00E75C84" w:rsidRDefault="003844B1" w:rsidP="003844B1">
      <w:pPr>
        <w:pStyle w:val="ConsPlusNormal"/>
        <w:jc w:val="center"/>
        <w:rPr>
          <w:rFonts w:ascii="Tahoma" w:hAnsi="Tahoma" w:cs="Tahoma"/>
          <w:sz w:val="20"/>
        </w:rPr>
      </w:pPr>
      <w:r w:rsidRPr="00E75C84">
        <w:rPr>
          <w:rFonts w:ascii="Tahoma" w:hAnsi="Tahoma" w:cs="Tahoma"/>
          <w:sz w:val="20"/>
        </w:rPr>
        <w:t>и (или) оказание регулируемых услуг</w:t>
      </w:r>
    </w:p>
    <w:p w:rsidR="003844B1" w:rsidRPr="00E75C84" w:rsidRDefault="003844B1" w:rsidP="003844B1">
      <w:pPr>
        <w:pStyle w:val="ConsPlusNormal"/>
        <w:ind w:firstLine="540"/>
        <w:jc w:val="both"/>
        <w:rPr>
          <w:rFonts w:ascii="Tahoma" w:hAnsi="Tahoma" w:cs="Tahoma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1"/>
        <w:gridCol w:w="3888"/>
      </w:tblGrid>
      <w:tr w:rsidR="003844B1" w:rsidRPr="00E75C84" w:rsidTr="00E75C84">
        <w:tc>
          <w:tcPr>
            <w:tcW w:w="2949" w:type="pct"/>
            <w:tcBorders>
              <w:top w:val="single" w:sz="4" w:space="0" w:color="auto"/>
              <w:bottom w:val="single" w:sz="4" w:space="0" w:color="auto"/>
            </w:tcBorders>
          </w:tcPr>
          <w:p w:rsidR="003844B1" w:rsidRPr="00E75C84" w:rsidRDefault="003844B1" w:rsidP="00C20251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75C84">
              <w:rPr>
                <w:rFonts w:ascii="Tahoma" w:hAnsi="Tahoma" w:cs="Tahoma"/>
                <w:sz w:val="20"/>
              </w:rP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4" w:history="1">
              <w:r w:rsidRPr="00E75C84">
                <w:rPr>
                  <w:rFonts w:ascii="Tahoma" w:hAnsi="Tahoma" w:cs="Tahoma"/>
                  <w:color w:val="0000FF"/>
                  <w:sz w:val="20"/>
                </w:rPr>
                <w:t>частями 2.1</w:t>
              </w:r>
            </w:hyperlink>
            <w:r w:rsidRPr="00E75C84">
              <w:rPr>
                <w:rFonts w:ascii="Tahoma" w:hAnsi="Tahoma" w:cs="Tahoma"/>
                <w:sz w:val="20"/>
              </w:rPr>
              <w:t xml:space="preserve"> и </w:t>
            </w:r>
            <w:hyperlink r:id="rId5" w:history="1">
              <w:r w:rsidRPr="00E75C84">
                <w:rPr>
                  <w:rFonts w:ascii="Tahoma" w:hAnsi="Tahoma" w:cs="Tahoma"/>
                  <w:color w:val="0000FF"/>
                  <w:sz w:val="20"/>
                </w:rPr>
                <w:t>2.2 статьи 8</w:t>
              </w:r>
            </w:hyperlink>
            <w:r w:rsidRPr="00E75C84">
              <w:rPr>
                <w:rFonts w:ascii="Tahoma" w:hAnsi="Tahoma" w:cs="Tahoma"/>
                <w:sz w:val="20"/>
              </w:rPr>
              <w:t xml:space="preserve"> Федерального закона "О теплоснабжении".</w:t>
            </w:r>
          </w:p>
        </w:tc>
        <w:tc>
          <w:tcPr>
            <w:tcW w:w="2051" w:type="pct"/>
            <w:tcBorders>
              <w:top w:val="single" w:sz="4" w:space="0" w:color="auto"/>
              <w:bottom w:val="single" w:sz="4" w:space="0" w:color="auto"/>
            </w:tcBorders>
          </w:tcPr>
          <w:p w:rsidR="009C230C" w:rsidRDefault="00E75C84" w:rsidP="009C230C">
            <w:pPr>
              <w:pStyle w:val="ConsPlusNormal"/>
              <w:rPr>
                <w:rFonts w:ascii="Tahoma" w:hAnsi="Tahoma" w:cs="Tahoma"/>
                <w:sz w:val="20"/>
              </w:rPr>
            </w:pPr>
            <w:hyperlink r:id="rId6" w:history="1">
              <w:r w:rsidRPr="00674076">
                <w:rPr>
                  <w:rStyle w:val="a3"/>
                  <w:rFonts w:ascii="Tahoma" w:hAnsi="Tahoma" w:cs="Tahoma"/>
                  <w:sz w:val="20"/>
                </w:rPr>
                <w:t>http://pks-teplovyeseti.ru/raskrytieinformacii</w:t>
              </w:r>
            </w:hyperlink>
          </w:p>
          <w:p w:rsidR="00E75C84" w:rsidRPr="00E75C84" w:rsidRDefault="00E75C84" w:rsidP="009C230C">
            <w:pPr>
              <w:pStyle w:val="ConsPlusNormal"/>
              <w:rPr>
                <w:rFonts w:ascii="Tahoma" w:hAnsi="Tahoma" w:cs="Tahoma"/>
                <w:sz w:val="20"/>
              </w:rPr>
            </w:pPr>
          </w:p>
          <w:p w:rsidR="009C230C" w:rsidRPr="00E75C84" w:rsidRDefault="009C230C" w:rsidP="009C230C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75C84">
              <w:rPr>
                <w:rFonts w:ascii="Tahoma" w:hAnsi="Tahoma" w:cs="Tahoma"/>
                <w:sz w:val="20"/>
              </w:rPr>
              <w:t xml:space="preserve">Договоры в соответствии с </w:t>
            </w:r>
            <w:hyperlink r:id="rId7" w:history="1">
              <w:r w:rsidRPr="00E75C84">
                <w:rPr>
                  <w:rFonts w:ascii="Tahoma" w:hAnsi="Tahoma" w:cs="Tahoma"/>
                  <w:color w:val="0000FF"/>
                  <w:sz w:val="20"/>
                </w:rPr>
                <w:t>частями 2.1</w:t>
              </w:r>
            </w:hyperlink>
            <w:r w:rsidRPr="00E75C84">
              <w:rPr>
                <w:rFonts w:ascii="Tahoma" w:hAnsi="Tahoma" w:cs="Tahoma"/>
                <w:sz w:val="20"/>
              </w:rPr>
              <w:t xml:space="preserve"> и </w:t>
            </w:r>
            <w:hyperlink r:id="rId8" w:history="1">
              <w:r w:rsidRPr="00E75C84">
                <w:rPr>
                  <w:rFonts w:ascii="Tahoma" w:hAnsi="Tahoma" w:cs="Tahoma"/>
                  <w:color w:val="0000FF"/>
                  <w:sz w:val="20"/>
                </w:rPr>
                <w:t>2.2 статьи 8</w:t>
              </w:r>
            </w:hyperlink>
            <w:r w:rsidRPr="00E75C84">
              <w:rPr>
                <w:rFonts w:ascii="Tahoma" w:hAnsi="Tahoma" w:cs="Tahoma"/>
                <w:sz w:val="20"/>
              </w:rPr>
              <w:t xml:space="preserve"> Федерального закона "О теплоснабжении" не заключались.</w:t>
            </w:r>
          </w:p>
        </w:tc>
      </w:tr>
    </w:tbl>
    <w:p w:rsidR="003844B1" w:rsidRPr="00E75C84" w:rsidRDefault="003844B1" w:rsidP="003844B1">
      <w:pPr>
        <w:pStyle w:val="ConsPlusNormal"/>
        <w:ind w:firstLine="540"/>
        <w:jc w:val="both"/>
        <w:rPr>
          <w:rFonts w:ascii="Tahoma" w:hAnsi="Tahoma" w:cs="Tahoma"/>
          <w:sz w:val="20"/>
        </w:rPr>
      </w:pPr>
    </w:p>
    <w:p w:rsidR="005D40F0" w:rsidRPr="00E75C84" w:rsidRDefault="005D40F0" w:rsidP="003844B1">
      <w:pPr>
        <w:pStyle w:val="ConsPlusNormal"/>
        <w:ind w:firstLine="540"/>
        <w:jc w:val="both"/>
        <w:rPr>
          <w:rFonts w:ascii="Tahoma" w:hAnsi="Tahoma" w:cs="Tahoma"/>
          <w:sz w:val="20"/>
        </w:rPr>
      </w:pPr>
    </w:p>
    <w:p w:rsidR="005D40F0" w:rsidRPr="00E75C84" w:rsidRDefault="003F34CC" w:rsidP="005D40F0">
      <w:pPr>
        <w:pStyle w:val="ConsPlusNormal"/>
        <w:jc w:val="both"/>
        <w:rPr>
          <w:rFonts w:ascii="Tahoma" w:hAnsi="Tahoma" w:cs="Tahoma"/>
          <w:sz w:val="20"/>
        </w:rPr>
      </w:pPr>
      <w:r w:rsidRPr="00E75C84">
        <w:rPr>
          <w:rFonts w:ascii="Tahoma" w:hAnsi="Tahoma" w:cs="Tahoma"/>
          <w:sz w:val="20"/>
        </w:rPr>
        <w:t>2</w:t>
      </w:r>
      <w:r w:rsidR="00E75C84">
        <w:rPr>
          <w:rFonts w:ascii="Tahoma" w:hAnsi="Tahoma" w:cs="Tahoma"/>
          <w:sz w:val="20"/>
        </w:rPr>
        <w:t>6</w:t>
      </w:r>
      <w:r w:rsidR="005D40F0" w:rsidRPr="00E75C84">
        <w:rPr>
          <w:rFonts w:ascii="Tahoma" w:hAnsi="Tahoma" w:cs="Tahoma"/>
          <w:sz w:val="20"/>
        </w:rPr>
        <w:t>.02.201</w:t>
      </w:r>
      <w:r w:rsidR="00BC0299" w:rsidRPr="00E75C84">
        <w:rPr>
          <w:rFonts w:ascii="Tahoma" w:hAnsi="Tahoma" w:cs="Tahoma"/>
          <w:sz w:val="20"/>
        </w:rPr>
        <w:t>8</w:t>
      </w:r>
      <w:r w:rsidR="005D40F0" w:rsidRPr="00E75C84">
        <w:rPr>
          <w:rFonts w:ascii="Tahoma" w:hAnsi="Tahoma" w:cs="Tahoma"/>
          <w:sz w:val="20"/>
        </w:rPr>
        <w:t>г.</w:t>
      </w:r>
    </w:p>
    <w:p w:rsidR="0022090F" w:rsidRPr="00E75C84" w:rsidRDefault="0022090F" w:rsidP="003844B1">
      <w:pPr>
        <w:rPr>
          <w:rFonts w:ascii="Tahoma" w:hAnsi="Tahoma" w:cs="Tahoma"/>
          <w:sz w:val="20"/>
          <w:szCs w:val="20"/>
        </w:rPr>
      </w:pPr>
    </w:p>
    <w:sectPr w:rsidR="0022090F" w:rsidRPr="00E75C84" w:rsidSect="0022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4B1"/>
    <w:rsid w:val="0022090F"/>
    <w:rsid w:val="003844B1"/>
    <w:rsid w:val="003F34CC"/>
    <w:rsid w:val="005D40F0"/>
    <w:rsid w:val="007B090F"/>
    <w:rsid w:val="00941359"/>
    <w:rsid w:val="00953B21"/>
    <w:rsid w:val="009C230C"/>
    <w:rsid w:val="00AC69DA"/>
    <w:rsid w:val="00BC0299"/>
    <w:rsid w:val="00E75C84"/>
    <w:rsid w:val="00F9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C230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5C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2B6ECB0B347EBE980602A24E7CFE3E5587BA194272BA614A7D7917DD33B35968B6E63F0VA3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E2B6ECB0B347EBE980602A24E7CFE3E5587BA194272BA614A7D7917DD33B35968B6E63F0VA3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ks-teplovyeseti.ru/raskrytieinformacii" TargetMode="External"/><Relationship Id="rId5" Type="http://schemas.openxmlformats.org/officeDocument/2006/relationships/hyperlink" Target="consultantplus://offline/ref=EDE2B6ECB0B347EBE980602A24E7CFE3E5587BA194272BA614A7D7917DD33B35968B6E63F0VA3E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DE2B6ECB0B347EBE980602A24E7CFE3E5587BA194272BA614A7D7917DD33B35968B6E63F0VA3A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PCS\m.atyapina (WST-SVE-026)</dc:creator>
  <cp:lastModifiedBy>PCS\m.atyapina (WST-SVE-026)</cp:lastModifiedBy>
  <cp:revision>4</cp:revision>
  <cp:lastPrinted>2017-02-07T12:45:00Z</cp:lastPrinted>
  <dcterms:created xsi:type="dcterms:W3CDTF">2017-09-15T13:47:00Z</dcterms:created>
  <dcterms:modified xsi:type="dcterms:W3CDTF">2018-02-26T08:26:00Z</dcterms:modified>
</cp:coreProperties>
</file>